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OT67 Messing</w:t>
      </w:r>
      <w:r>
        <w:br/>
        <w:t xml:space="preserve">EBE 75  
Türen und Fenster mit Innen- und Außenöffnung | Kippflügel |  oT67 Messing. 
Lieferung und Einbau von Fenstern und Türen, teils fest und teils zu öffnen, für Nach innen und außen öffnende Türen und Fenster gebaut mit thermisch getrennten Profilen Secco Sistemi EBE 75 . Die Profile werden hergestellt, indem zwei Metallschalen (eine ganze und eine äußere) nahtlos miteinander verbunden werden, und zwar mit Hilfe von extrudiertem Polyamid, das mit Glasfaser gefüllt und mit den Teilen durch hochdichtes Polyurethanharz verbunden ist. Die Metallschalen werden durch Kaltprofilieren von Streifen aus Dicke der Kupferlegierung OT67 (Cu67/Zn33) 15/10 gemacht,Norm EN1652:1999 Die Edelstahlausrichtbügel müssen offen gehalten werden, um die Edelstahlausrichtbügel auch bei durchgehenden Oberflächenschweißungen einsetzen zu können. Der Zusammenbau der Rahmen erfolgt durch Schweißen der nicht sichtbaren Innenflächen mit Einfügen von inneren Verstärkungsbügeln aus rostfreiem Stahl und eventuellem Hartlöten der Teile in Sichtkontakt.  Die Fenster haben äußere und innere Koplanarität  profilen und den folgenden sichtbaren Abschnitten; fester Seitenknoten 47 mm, seitlicher Öffnungsknoten 85 mm, Mittelknoten für die beiden Flügel asymmetrisch 107mm / symmetrisch 145mm, obligatorische Tiefe von  65 mm. Die Türen haben innere und äußere Koplanarität der Profile und folgende sichtbare Querschnitte; fester Seitenknoten 47 mm, seitlicher Öffnungsknoten 109 mm, zentraler Knoten für die beiden Flügel 156 mm, vorgeschriebene Tiefe von  65 mm. Wasser-, Luft- und Winddichtungssystem  für nach innen öffnende Fenster mit dreifacher Zapfendichtung (zwei Dichtungsebenen, eine davon offen), für nach außen öffnende Fenster und für  Türen mit doppelter Zapfenlochdichtung (eine Dichtungsebene mit geschlossener Fuge). Mobile Bodenschwelle für Türen. In den Fenstern ist eine ausreichende Anzahl von corten-Stahl-Schraubwasserabläufen brünierter Edelstahl.  Die Fenster und Türen sind komplett mit Glas 
(Typ des Glases einfügen), 
das mit Hilfe von Glasleisten befestigt wird 
(wählen Sie eine der folgenden Optionen) 
| Rechteckig | Gotisch | Dünn | in Messing OT67, mit Abstand zu den Außenflächen durch EPDM- oder Silikondichtungen und zu den Innenflächen durch druckeingelegte EPDM-Dichtungen. Die Fenster sind mit Scharnieren ausgestattet zum Einschrauben von Stahl  brünierter Edelstahl. , verstellbar mit drei Flügeln (Ø15 mm Kapazität 180kg pro Flügel) .  Alternativ haben die Fenster eine Dreh-Kipp-Öffnung mit umlaufenden Beschlägen und Scharnieren, die verdeckt (130 kg Tragkraft) oder sichtbar (Ø14 mm Tragkraft 150 kg ) erhältlich sind,  der Beschlag je nach Flügelgröße mit einer entsprechenden Anzahl von Verriegelungspunkten ausgestattet ist. Die Türen sind mit Schlössern mit einer der Höhe der Türen entsprechenden Anzahl von Verriegelungspunkten und verstellbaren, anschraubbaren Scharnieren aus Edelstahl für Tragfähigkeiten bis zu 250 kg (Ø21,5 mm), für Tragfähigkeiten bis zu 160 kg (Ø22,5 mm) in Stahl brünierter Edelstahl. Fertigstellung polierte Oberflächen durch mechanische Reinigung mit Schleifmittel, Eintauchen in Polierflüssigkeit, Waschen und Schutz mit Vaseline-Öl oder Wachs Ihrer Wahl. Die Griffe vervollständigen das System und sind in verschiedenen Geometrien, Materialien und Ausführungen erhältlich, darunter  OT67 Messing.</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2023-09-14T13:41:48Z</dcterms:created>
  <dcterms:modified xsi:type="dcterms:W3CDTF">2023-09-14T13:41:48Z</dcterms:modified>
</cp:coreProperties>
</file>