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OT67 Messing</w:t>
      </w:r>
      <w:r>
        <w:br/>
        <w:t xml:space="preserve">EBE 65  
Türen und Fenster mit Innen- und Außenöffnung | Kippflügel |  oT67 Messing. 
Lieferung und Einbau von Fenstern und Türen, teils fest und teils zu öffnen, für Nach innen und außen öffnende Türen und Fenster gebaut mit thermisch getrennten Profilen Secco Sistemi EBE 65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Dicke der Kupferlegierung OT67 (Cu67/Zn33) 15/10 gemacht,Norm EN1652:1999 Die Edelstahlausrichtbügel müssen offen gehalten werden, um die Edelstahlausrichtbügel auch bei durchgehenden Oberflächenschweißungen einsetzen zu können. Der Zusammenbau der Rahmen erfolgt durch Schweißen der nicht sichtbaren Innenflächen mit Einfügen von inneren Verstärkungsbügeln aus rostfreiem Stahl und eventuellem Hartlöten der Teile in Sichtkontakt.  Die Fenster haben einen inneren Überhang und eine äußere Koplanarität profilen und den folgenden sichtbaren Abschnitten; fester Seitenknoten 47 mm, seitlicher Öffnungsknoten 85 mm, Mittelknoten für die beiden Flügel asymmetrisch 107mm / symmetrisch 145mm, obligatorische Tiefe von  65 mm. Die Türen haben innere und äußere Koplanarität der Profile und folgende sichtbare Querschnitte; fester Seitenknoten 47 mm, seitlicher Öffnungsknoten 109 mm, zentraler Knoten für die beiden Flügel 156 mm, vorgeschriebene Tiefe von  65 mm. Wasser-, Luft- und Winddichtungssystem  für nach innen öffnende Fenster mit dreifacher Zapfendichtung (zwei Dichtungsebenen, eine davon offen), für nach außen öffnende Fenster und für  Türen mit doppelter Zapfenlochdichtung (eine Dichtungsebene mit geschlossener Fuge). Mobile Bodenschwelle für Türen. In den Fenstern ist eine ausreichende Anzahl von corten-Stahl-Schraubwasserabläufen brünierter Edelstahl.  Die Fenster und Türen sind komplett mit Glas 
(Typ des Glases einfügen), 
das mit Hilfe von Glasleisten befestigt wird 
(wählen Sie eine der folgenden Optionen) 
| Rechteckig | Gotisch | Dünn | in Messing OT67, mit Abstand zu den Außenflächen durch EPDM- oder Silikondichtungen und zu den Innenflächen durch druckeingelegte EPDM-Dichtungen. Die Fenster sind mit Scharnieren ausgestattet zum Einschrauben von Stahl  brünierter Edelstahl. , verstellbar mit drei Flügeln (Ø15 mm Kapazität 180kg pro Flügel) .  Alternativ haben die Fenster eine Dreh-Kipp-Öffnung mit umlaufenden Beschlägen und Scharnieren, die verdeckt (130 kg Tragkraft) oder sichtbar (Ø14 mm Tragkraft 150 kg ) erhältlich sind,  der Beschlag je nach Flügelgröße mit einer entsprechenden Anzahl von Verriegelungspunkten ausgestattet ist. Die Türen sind mit Schlössern mit einer der Höhe der Türen entsprechenden Anzahl von Verriegelungspunkten und verstellbaren, anschraubbaren Scharnieren aus Edelstahl für Tragfähigkeiten bis zu 250 kg (Ø21,5 mm), für Tragfähigkeiten bis zu 160 kg (Ø22,5 mm) in Stahl brünierter Edelstahl. Fertigstellung polierte Oberflächen durch mechanische Reinigung mit Schleifmittel, Eintauchen in Polierflüssigkeit, Waschen und Schutz mit Vaseline-Öl oder Wachs Ihrer Wahl. Die Griffe vervollständigen das System und sind in verschiedenen Geometrien, Materialien und Ausführungen erhältlich, darunter  OT67 Messing.</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2023-09-14T13:56:45Z</dcterms:created>
  <dcterms:modified xsi:type="dcterms:W3CDTF">2023-09-14T13:56:45Z</dcterms:modified>
</cp:coreProperties>
</file>