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Corten</w:t>
      </w:r>
      <w:r>
        <w:br/>
        <w:t xml:space="preserve">4F 1 
Facciata continua in acciaio Corten. 
Fornitura e posa in opera di facciata continua a montanti e traversi costruiti con profili a taglio termico Secco Sistemi 4F1 , ottenuti da profilatura a freddo di nastri di acciaio Cor-Ten ( Fe510X ) spessore 15/10, norma EN1049 . L’assiemaggio dei moduli avviene tramite giunzione meccanica mediante fondini di allineamento e incastro a scomparsa, o tramite saldatura in continuo delle superfici in contatto. I montanti avranno sezione a vista di 50 mm e profondità di  
(selezionare una delle seguenti opzioni e verificare disponibilità) 
| 50mm | 80mm | 100mm | 120mm | 150mm | 180 mm  
, i traversi avranno sezione a vista di 50 mm e profondità di   
(selezionare una delle seguenti opzioni e verificare disponibilità) 
| 50mm  |  80mm  |  100mm  |  120mm  |  150mm  |  180 mm.  
Le copertine, fornite nella stessa finitura dei moduli, avranno misure di 50x16mm per i montanti e 50x13mm per i traversi. Il profilo pressore è in acciaio inox e dotato di due canali porta guarnizioni con fori a passo costante per l’installazione con le viti di fissaggio, è inoltre distanziato dai montanti e dai traversi, da un estruso in polietilene espanso a cellule chiuse. Il sistema prevede, guarnizioni interne ed esterne a filo profilo in EPDM per la tenuta all’aria e il drenaggio dell’acqua ed un efficace ventilazione. La facciata è completa di vetri  
(inserire tipologia vetro , massimo 56mm)  
 , applicati mediante il suddetto pressore, distanziato dal vetro da idonee guarnizioni interne ed esterne a filo. Finitura ossidata delle superfici con processo di acidatura, ossidazione, passivazione e ceratura.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2023-07-09T23:32:36Z</dcterms:created>
  <dcterms:modified xsi:type="dcterms:W3CDTF">2023-07-09T23:32:36Z</dcterms:modified>
</cp:coreProperties>
</file>